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51A" w:rsidRPr="00D9751A" w:rsidRDefault="00D9751A" w:rsidP="00D9751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B6591D" w:rsidRDefault="00B6591D" w:rsidP="003603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</w:t>
      </w:r>
      <w:r w:rsidRPr="00B65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профессиональным 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образованием стоит проблема — подготовить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жизни и профессиональной деятельности в высокоразвитой информационной среде, к возможности получения дальнейшего образования с использованием современных информационных технологий обучения.</w:t>
      </w:r>
    </w:p>
    <w:p w:rsidR="00B6591D" w:rsidRDefault="00B6591D" w:rsidP="003603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Мечта каждого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преподавателя - воспитать 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умеющего самостоятельно мыслить, задавать себе вопросы и находить на них ответы, ставить перед собой проблемы и искать способы их решения.</w:t>
      </w:r>
    </w:p>
    <w:p w:rsidR="00B6591D" w:rsidRDefault="00B6591D" w:rsidP="003603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поставили перед собой задачу отыскать точки соприкосновения предметов математика и информатика, показать пример широкого сотрудничества предметов 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перспективной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урочной де</w:t>
      </w:r>
      <w:r w:rsidR="008C557C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ятельности, расширить кругозор обучающихся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повысить их познавательную активность.</w:t>
      </w:r>
    </w:p>
    <w:p w:rsidR="00B6591D" w:rsidRDefault="00B6591D" w:rsidP="003603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Интегрированные</w:t>
      </w: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так же позволяют показать связь предметов, учат применять на практике теоретические знания, отрабатывают навыки работы на компьютере, активизируют умственную деятельность учеников, стимулируют их самостоятельному приобретению знаний. </w:t>
      </w:r>
    </w:p>
    <w:p w:rsidR="00B6591D" w:rsidRDefault="00B6591D" w:rsidP="003603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Интегрированные уроки построены на деятельной основе с применением проблемно-исследовательской технологии, что обеспечивает развитие познавательной деятельности учащихся с помощью проблемных заданий. </w:t>
      </w:r>
    </w:p>
    <w:p w:rsidR="000526D1" w:rsidRPr="00B6591D" w:rsidRDefault="00B43AC2" w:rsidP="003603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На интегрированном уроке 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щиеся используют знания по математике и информатике, что развивает потенциал самих 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щихся, побуждает к активному познанию окружающей действительности, к осмыслению и нахождению</w:t>
      </w:r>
      <w:r w:rsidR="000526D1"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причинно-следственных связей, к развитию логики, мышления, коммуникативных способностей.</w:t>
      </w:r>
    </w:p>
    <w:p w:rsidR="007D4C37" w:rsidRPr="00B6591D" w:rsidRDefault="000526D1" w:rsidP="003603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Для его проведения 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щиеся должны обладать теоретическими знаниями по математике и информатике, практическими умениями решать уравнения обязательного уровня обучения и желательно среднего уровня программных требований, строить и читать графики линейных, степенных, тригонометрических функций.</w:t>
      </w:r>
      <w:r w:rsidR="007D4C37"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Уметь созд</w:t>
      </w:r>
      <w:r w:rsidR="001B685C" w:rsidRPr="00B6591D">
        <w:rPr>
          <w:rFonts w:ascii="Times New Roman" w:hAnsi="Times New Roman" w:cs="Times New Roman"/>
          <w:color w:val="000000"/>
          <w:sz w:val="24"/>
          <w:szCs w:val="24"/>
        </w:rPr>
        <w:t>авать компьютерные модели, применять</w:t>
      </w:r>
      <w:r w:rsidR="007D4C37"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табличный процессор </w:t>
      </w:r>
      <w:proofErr w:type="spellStart"/>
      <w:proofErr w:type="gramStart"/>
      <w:r w:rsidR="007D4C37" w:rsidRPr="00B6591D"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 w:rsidR="007D4C37"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 для</w:t>
      </w:r>
      <w:proofErr w:type="gramEnd"/>
      <w:r w:rsidR="007D4C37"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построения таблиц и графиков. </w:t>
      </w:r>
    </w:p>
    <w:p w:rsidR="00360362" w:rsidRPr="00B6591D" w:rsidRDefault="007D4C37" w:rsidP="003603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Работа  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56607B" w:rsidRPr="00B6591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>щихся</w:t>
      </w:r>
      <w:proofErr w:type="gramEnd"/>
      <w:r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оценивается как по математике</w:t>
      </w:r>
      <w:r w:rsidR="00360362" w:rsidRPr="00B659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6591D">
        <w:rPr>
          <w:rFonts w:ascii="Times New Roman" w:hAnsi="Times New Roman" w:cs="Times New Roman"/>
          <w:color w:val="000000"/>
          <w:sz w:val="24"/>
          <w:szCs w:val="24"/>
        </w:rPr>
        <w:t xml:space="preserve"> так и информатике.</w:t>
      </w:r>
    </w:p>
    <w:p w:rsidR="000F2AD5" w:rsidRPr="00EE25FE" w:rsidRDefault="00276A59" w:rsidP="003603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эпиграфом урока станут слова </w:t>
      </w:r>
      <w:r w:rsid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французского ученого </w:t>
      </w:r>
      <w:proofErr w:type="spellStart"/>
      <w:r w:rsidR="00EE25FE" w:rsidRP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Блеза</w:t>
      </w:r>
      <w:proofErr w:type="spellEnd"/>
      <w:r w:rsidR="00EE25FE" w:rsidRP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Паскаля:</w:t>
      </w:r>
      <w:r w:rsidRP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="00EE25FE" w:rsidRPr="00650A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Величие человека - в его способности мыслить</w:t>
      </w:r>
      <w:r w:rsidRP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661F82" w:rsidRPr="00EE2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bookmarkStart w:id="0" w:name="_GoBack"/>
      <w:bookmarkEnd w:id="0"/>
    </w:p>
    <w:sectPr w:rsidR="000F2AD5" w:rsidRPr="00EE25FE" w:rsidSect="000F2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59"/>
    <w:rsid w:val="000526D1"/>
    <w:rsid w:val="000F2AD5"/>
    <w:rsid w:val="001364BA"/>
    <w:rsid w:val="001B685C"/>
    <w:rsid w:val="00276A59"/>
    <w:rsid w:val="00360362"/>
    <w:rsid w:val="003A3FAB"/>
    <w:rsid w:val="0042083C"/>
    <w:rsid w:val="004E00C7"/>
    <w:rsid w:val="0056607B"/>
    <w:rsid w:val="00661F82"/>
    <w:rsid w:val="00711897"/>
    <w:rsid w:val="007D4C37"/>
    <w:rsid w:val="008C557C"/>
    <w:rsid w:val="008E20A2"/>
    <w:rsid w:val="00AD76DB"/>
    <w:rsid w:val="00B25982"/>
    <w:rsid w:val="00B43AC2"/>
    <w:rsid w:val="00B6591D"/>
    <w:rsid w:val="00C63035"/>
    <w:rsid w:val="00C66486"/>
    <w:rsid w:val="00D9751A"/>
    <w:rsid w:val="00EE25FE"/>
    <w:rsid w:val="00F8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6C07"/>
  <w15:docId w15:val="{06CF50FF-81D5-47B9-9B6A-5E1B4B94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76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Elena Gavrilova</cp:lastModifiedBy>
  <cp:revision>3</cp:revision>
  <dcterms:created xsi:type="dcterms:W3CDTF">2021-11-24T11:12:00Z</dcterms:created>
  <dcterms:modified xsi:type="dcterms:W3CDTF">2021-11-24T11:21:00Z</dcterms:modified>
</cp:coreProperties>
</file>